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ABA32" w14:textId="4A87126C" w:rsidR="006E5D65" w:rsidRPr="004871B8" w:rsidRDefault="00CD6897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6C4D1F46">
        <w:rPr>
          <w:rFonts w:ascii="Corbel" w:hAnsi="Corbel"/>
          <w:i/>
          <w:iCs/>
          <w:sz w:val="24"/>
          <w:szCs w:val="24"/>
        </w:rPr>
        <w:t>1.5</w:t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6C4D1F46">
        <w:rPr>
          <w:rFonts w:ascii="Corbel" w:hAnsi="Corbel"/>
          <w:i/>
          <w:iCs/>
          <w:sz w:val="24"/>
          <w:szCs w:val="24"/>
        </w:rPr>
        <w:t xml:space="preserve"> Rektora </w:t>
      </w:r>
      <w:proofErr w:type="spellStart"/>
      <w:r w:rsidR="002A22BF" w:rsidRPr="6C4D1F46">
        <w:rPr>
          <w:rFonts w:ascii="Corbel" w:hAnsi="Corbel"/>
          <w:i/>
          <w:iCs/>
          <w:sz w:val="24"/>
          <w:szCs w:val="24"/>
        </w:rPr>
        <w:t>UR</w:t>
      </w:r>
      <w:proofErr w:type="spellEnd"/>
      <w:r w:rsidRPr="6C4D1F46">
        <w:rPr>
          <w:rFonts w:ascii="Corbel" w:hAnsi="Corbel"/>
          <w:i/>
          <w:iCs/>
          <w:sz w:val="24"/>
          <w:szCs w:val="24"/>
        </w:rPr>
        <w:t xml:space="preserve"> nr </w:t>
      </w:r>
      <w:r w:rsidR="00F17567" w:rsidRPr="6C4D1F46">
        <w:rPr>
          <w:rFonts w:ascii="Corbel" w:hAnsi="Corbel"/>
          <w:i/>
          <w:iCs/>
          <w:sz w:val="24"/>
          <w:szCs w:val="24"/>
        </w:rPr>
        <w:t>12/2019</w:t>
      </w:r>
    </w:p>
    <w:p w14:paraId="75FABA33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5FABA36" w14:textId="22AEB0D8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202</w:t>
      </w:r>
      <w:r w:rsidR="00196FE8">
        <w:rPr>
          <w:rFonts w:ascii="Corbel" w:hAnsi="Corbel"/>
          <w:b/>
          <w:smallCaps/>
          <w:sz w:val="24"/>
          <w:szCs w:val="24"/>
        </w:rPr>
        <w:t>1</w:t>
      </w:r>
      <w:r w:rsidR="00E14D38" w:rsidRPr="004871B8">
        <w:rPr>
          <w:rFonts w:ascii="Corbel" w:hAnsi="Corbel"/>
          <w:b/>
          <w:smallCaps/>
          <w:sz w:val="24"/>
          <w:szCs w:val="24"/>
        </w:rPr>
        <w:t>-202</w:t>
      </w:r>
      <w:r w:rsidR="00196FE8">
        <w:rPr>
          <w:rFonts w:ascii="Corbel" w:hAnsi="Corbel"/>
          <w:b/>
          <w:smallCaps/>
          <w:sz w:val="24"/>
          <w:szCs w:val="24"/>
        </w:rPr>
        <w:t>4</w:t>
      </w:r>
    </w:p>
    <w:p w14:paraId="75FABA37" w14:textId="6E29A577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202</w:t>
      </w:r>
      <w:r w:rsidR="00196FE8">
        <w:rPr>
          <w:rFonts w:ascii="Corbel" w:hAnsi="Corbel"/>
          <w:sz w:val="20"/>
          <w:szCs w:val="20"/>
        </w:rPr>
        <w:t>1</w:t>
      </w:r>
      <w:r w:rsidR="00CE306D" w:rsidRPr="004871B8">
        <w:rPr>
          <w:rFonts w:ascii="Corbel" w:hAnsi="Corbel"/>
          <w:sz w:val="20"/>
          <w:szCs w:val="20"/>
        </w:rPr>
        <w:t>-202</w:t>
      </w:r>
      <w:r w:rsidR="00196FE8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75FABA38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ABA39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75FABA3C" w14:textId="77777777" w:rsidTr="00B819C8">
        <w:tc>
          <w:tcPr>
            <w:tcW w:w="2694" w:type="dxa"/>
            <w:vAlign w:val="center"/>
          </w:tcPr>
          <w:p w14:paraId="75FABA3A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FABA3B" w14:textId="261D0FD2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 w:val="24"/>
                <w:szCs w:val="24"/>
              </w:rPr>
              <w:t>Polityka gospodarcza</w:t>
            </w:r>
          </w:p>
        </w:tc>
      </w:tr>
      <w:tr w:rsidR="0085747A" w:rsidRPr="004871B8" w14:paraId="75FABA3F" w14:textId="77777777" w:rsidTr="00B819C8">
        <w:tc>
          <w:tcPr>
            <w:tcW w:w="2694" w:type="dxa"/>
            <w:vAlign w:val="center"/>
          </w:tcPr>
          <w:p w14:paraId="75FABA3D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FABA3E" w14:textId="6C2C22A0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75FABA42" w14:textId="77777777" w:rsidTr="00B819C8">
        <w:tc>
          <w:tcPr>
            <w:tcW w:w="2694" w:type="dxa"/>
            <w:vAlign w:val="center"/>
          </w:tcPr>
          <w:p w14:paraId="75FABA40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FABA41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5FABA45" w14:textId="77777777" w:rsidTr="00B819C8">
        <w:tc>
          <w:tcPr>
            <w:tcW w:w="2694" w:type="dxa"/>
            <w:vAlign w:val="center"/>
          </w:tcPr>
          <w:p w14:paraId="75FABA43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FABA44" w14:textId="6ADF3FDD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75FABA48" w14:textId="77777777" w:rsidTr="00B819C8">
        <w:tc>
          <w:tcPr>
            <w:tcW w:w="2694" w:type="dxa"/>
            <w:vAlign w:val="center"/>
          </w:tcPr>
          <w:p w14:paraId="75FABA46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ABA47" w14:textId="1BE006D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75FABA4B" w14:textId="77777777" w:rsidTr="00B819C8">
        <w:tc>
          <w:tcPr>
            <w:tcW w:w="2694" w:type="dxa"/>
            <w:vAlign w:val="center"/>
          </w:tcPr>
          <w:p w14:paraId="75FABA49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FABA4A" w14:textId="3AF95473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75FABA4E" w14:textId="77777777" w:rsidTr="00B819C8">
        <w:tc>
          <w:tcPr>
            <w:tcW w:w="2694" w:type="dxa"/>
            <w:vAlign w:val="center"/>
          </w:tcPr>
          <w:p w14:paraId="75FABA4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FABA4D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871B8" w14:paraId="75FABA51" w14:textId="77777777" w:rsidTr="00B819C8">
        <w:tc>
          <w:tcPr>
            <w:tcW w:w="2694" w:type="dxa"/>
            <w:vAlign w:val="center"/>
          </w:tcPr>
          <w:p w14:paraId="75FABA4F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ABA50" w14:textId="44ECBDDE" w:rsidR="0085747A" w:rsidRPr="004871B8" w:rsidRDefault="009E64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871B8" w14:paraId="75FABA54" w14:textId="77777777" w:rsidTr="00B819C8">
        <w:tc>
          <w:tcPr>
            <w:tcW w:w="2694" w:type="dxa"/>
            <w:vAlign w:val="center"/>
          </w:tcPr>
          <w:p w14:paraId="75FABA52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FABA53" w14:textId="3EA2E398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75FABA57" w14:textId="77777777" w:rsidTr="00B819C8">
        <w:tc>
          <w:tcPr>
            <w:tcW w:w="2694" w:type="dxa"/>
            <w:vAlign w:val="center"/>
          </w:tcPr>
          <w:p w14:paraId="75FABA5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FABA56" w14:textId="06326A2B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75FABA5A" w14:textId="77777777" w:rsidTr="00B819C8">
        <w:tc>
          <w:tcPr>
            <w:tcW w:w="2694" w:type="dxa"/>
            <w:vAlign w:val="center"/>
          </w:tcPr>
          <w:p w14:paraId="75FABA58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FABA59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75FABA5D" w14:textId="77777777" w:rsidTr="00B819C8">
        <w:tc>
          <w:tcPr>
            <w:tcW w:w="2694" w:type="dxa"/>
            <w:vAlign w:val="center"/>
          </w:tcPr>
          <w:p w14:paraId="75FABA5B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FABA5C" w14:textId="1448ED1E" w:rsidR="0085747A" w:rsidRPr="004871B8" w:rsidRDefault="001757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4871B8" w14:paraId="75FABA60" w14:textId="77777777" w:rsidTr="00B819C8">
        <w:tc>
          <w:tcPr>
            <w:tcW w:w="2694" w:type="dxa"/>
            <w:vAlign w:val="center"/>
          </w:tcPr>
          <w:p w14:paraId="75FABA5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FABA5F" w14:textId="7DF6FFA7" w:rsidR="0085747A" w:rsidRPr="004871B8" w:rsidRDefault="001757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75FABA61" w14:textId="7C733334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5FABA63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4871B8">
        <w:rPr>
          <w:rFonts w:ascii="Corbel" w:hAnsi="Corbel"/>
          <w:sz w:val="24"/>
          <w:szCs w:val="24"/>
        </w:rPr>
        <w:t>ECTS</w:t>
      </w:r>
      <w:proofErr w:type="spellEnd"/>
      <w:r w:rsidRPr="004871B8">
        <w:rPr>
          <w:rFonts w:ascii="Corbel" w:hAnsi="Corbel"/>
          <w:sz w:val="24"/>
          <w:szCs w:val="24"/>
        </w:rPr>
        <w:t xml:space="preserve"> </w:t>
      </w:r>
    </w:p>
    <w:p w14:paraId="75FABA64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75FABA70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BA6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75FABA66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7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Wykł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8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9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Konw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6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Sem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C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71B8">
              <w:rPr>
                <w:rFonts w:ascii="Corbel" w:hAnsi="Corbel"/>
                <w:szCs w:val="24"/>
              </w:rPr>
              <w:t>Prakt</w:t>
            </w:r>
            <w:proofErr w:type="spellEnd"/>
            <w:r w:rsidRPr="004871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4871B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4871B8" w14:paraId="75FABA7B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BA71" w14:textId="2163CA33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2" w14:textId="059CB028" w:rsidR="00015B8F" w:rsidRPr="004871B8" w:rsidRDefault="009E64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3" w14:textId="65D3EDA9" w:rsidR="00015B8F" w:rsidRPr="004871B8" w:rsidRDefault="009E64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4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5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7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8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A" w14:textId="0000F61B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FABA87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ABA89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56E3A30E" w14:textId="77777777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5F337B5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75FABA8C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FABA8D" w14:textId="152FC93E" w:rsidR="00E22FBC" w:rsidRPr="004871B8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  <w:r w:rsidRPr="45216C2F">
        <w:rPr>
          <w:rFonts w:ascii="Corbel" w:hAnsi="Corbel"/>
          <w:b w:val="0"/>
          <w:smallCaps w:val="0"/>
        </w:rPr>
        <w:t>zaliczenie z oceną</w:t>
      </w:r>
    </w:p>
    <w:p w14:paraId="75FABA8E" w14:textId="77777777" w:rsidR="009C54AE" w:rsidRPr="004871B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90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93" w14:textId="77777777" w:rsidTr="6C4D1F46">
        <w:tc>
          <w:tcPr>
            <w:tcW w:w="9670" w:type="dxa"/>
          </w:tcPr>
          <w:p w14:paraId="75FABA92" w14:textId="3D3B8BF8" w:rsidR="0085747A" w:rsidRPr="004871B8" w:rsidRDefault="00A07B29" w:rsidP="6C4D1F4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interpretacji zjawisk ekonomicznych.</w:t>
            </w:r>
          </w:p>
        </w:tc>
      </w:tr>
    </w:tbl>
    <w:p w14:paraId="75FABA94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ABA95" w14:textId="53776832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75FABA96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ABA97" w14:textId="63E8DDB5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75FABA98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75FABA9B" w14:textId="77777777" w:rsidTr="00A86525">
        <w:tc>
          <w:tcPr>
            <w:tcW w:w="844" w:type="dxa"/>
            <w:vAlign w:val="center"/>
          </w:tcPr>
          <w:p w14:paraId="75FABA99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75FABA9A" w14:textId="52067656" w:rsidR="0085747A" w:rsidRPr="004871B8" w:rsidRDefault="00E55E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Celem zajęć jest opanowanie wiedzy przez studenta z zakresu polityki państwa wobec głównych obszarów gospodarczych.</w:t>
            </w:r>
          </w:p>
        </w:tc>
      </w:tr>
      <w:tr w:rsidR="0085747A" w:rsidRPr="004871B8" w14:paraId="75FABA9E" w14:textId="77777777" w:rsidTr="00A86525">
        <w:tc>
          <w:tcPr>
            <w:tcW w:w="844" w:type="dxa"/>
            <w:vAlign w:val="center"/>
          </w:tcPr>
          <w:p w14:paraId="75FABA9C" w14:textId="672A06E2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5FABA9D" w14:textId="60401CBC" w:rsidR="0085747A" w:rsidRPr="004871B8" w:rsidRDefault="00A865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gospodarczej na rozwój społeczno-gospodarczy.</w:t>
            </w:r>
          </w:p>
        </w:tc>
      </w:tr>
    </w:tbl>
    <w:p w14:paraId="75FABAA2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FABAA3" w14:textId="116345CF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75FABAA4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871B8" w14:paraId="75FABAA8" w14:textId="77777777" w:rsidTr="6C4D1F46">
        <w:tc>
          <w:tcPr>
            <w:tcW w:w="1701" w:type="dxa"/>
            <w:vAlign w:val="center"/>
          </w:tcPr>
          <w:p w14:paraId="75FABAA5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FABAA6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FABAA7" w14:textId="21F2A6A4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75FABAAC" w14:textId="77777777" w:rsidTr="6C4D1F46">
        <w:tc>
          <w:tcPr>
            <w:tcW w:w="1701" w:type="dxa"/>
          </w:tcPr>
          <w:p w14:paraId="75FABAA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FABAAA" w14:textId="2A7D1339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73" w:type="dxa"/>
          </w:tcPr>
          <w:p w14:paraId="3ED42BD3" w14:textId="03E0BBEA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75FABAAB" w14:textId="7650B29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</w:t>
            </w:r>
            <w:r w:rsidR="007A7A40" w:rsidRPr="004871B8">
              <w:rPr>
                <w:rFonts w:ascii="Corbel" w:hAnsi="Corbel"/>
                <w:b w:val="0"/>
                <w:bCs/>
                <w:szCs w:val="24"/>
              </w:rPr>
              <w:t>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85747A" w:rsidRPr="004871B8" w14:paraId="75FABAB0" w14:textId="77777777" w:rsidTr="6C4D1F46">
        <w:tc>
          <w:tcPr>
            <w:tcW w:w="1701" w:type="dxa"/>
          </w:tcPr>
          <w:p w14:paraId="75FABAAD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FABAAE" w14:textId="7D6A0F45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Charakteryzuje obszary i cele polityki gospodarczej</w:t>
            </w:r>
          </w:p>
        </w:tc>
        <w:tc>
          <w:tcPr>
            <w:tcW w:w="1873" w:type="dxa"/>
          </w:tcPr>
          <w:p w14:paraId="77FF072D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5FABAAF" w14:textId="5CF6098C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75FABAB4" w14:textId="77777777" w:rsidTr="6C4D1F46">
        <w:tc>
          <w:tcPr>
            <w:tcW w:w="1701" w:type="dxa"/>
          </w:tcPr>
          <w:p w14:paraId="75FABAB1" w14:textId="5E5A800B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5FABAB2" w14:textId="18F75BFA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73" w:type="dxa"/>
          </w:tcPr>
          <w:p w14:paraId="75FABAB3" w14:textId="6F882EDA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F72A4" w:rsidRPr="004871B8" w14:paraId="32C70E6B" w14:textId="77777777" w:rsidTr="6C4D1F46">
        <w:tc>
          <w:tcPr>
            <w:tcW w:w="1701" w:type="dxa"/>
          </w:tcPr>
          <w:p w14:paraId="426983BF" w14:textId="119FEA33" w:rsidR="006F72A4" w:rsidRPr="004871B8" w:rsidRDefault="00BE7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F019D1" w14:textId="4FD699B1" w:rsidR="006F72A4" w:rsidRPr="004871B8" w:rsidRDefault="0016509B" w:rsidP="00BE762A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cenia przebieg zjawisk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potrafi wskazać 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 w:rsidR="008D0B2E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>konsekwencję</w:t>
            </w:r>
          </w:p>
        </w:tc>
        <w:tc>
          <w:tcPr>
            <w:tcW w:w="1873" w:type="dxa"/>
          </w:tcPr>
          <w:p w14:paraId="6A1B4230" w14:textId="4E7A585E" w:rsidR="00066AC2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</w:tbl>
    <w:p w14:paraId="75FABAB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B6" w14:textId="412E88EC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5FABAB7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75FABAB8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BA" w14:textId="77777777" w:rsidTr="00CE72EC">
        <w:tc>
          <w:tcPr>
            <w:tcW w:w="9520" w:type="dxa"/>
          </w:tcPr>
          <w:p w14:paraId="75FABAB9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871B8" w14:paraId="75FABABC" w14:textId="77777777" w:rsidTr="00CE72EC">
        <w:tc>
          <w:tcPr>
            <w:tcW w:w="9520" w:type="dxa"/>
          </w:tcPr>
          <w:p w14:paraId="75FABABB" w14:textId="733EA406" w:rsidR="0085747A" w:rsidRPr="004871B8" w:rsidRDefault="00BB6833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 – podmioty, nauka, do</w:t>
            </w:r>
            <w:r w:rsidR="00E93853" w:rsidRPr="004871B8">
              <w:rPr>
                <w:rFonts w:ascii="Corbel" w:hAnsi="Corbel"/>
                <w:sz w:val="24"/>
                <w:szCs w:val="24"/>
              </w:rPr>
              <w:t>ktryny, funkcje państwa, ustro</w:t>
            </w:r>
            <w:r w:rsidR="00B867F9" w:rsidRPr="004871B8">
              <w:rPr>
                <w:rFonts w:ascii="Corbel" w:hAnsi="Corbel"/>
                <w:sz w:val="24"/>
                <w:szCs w:val="24"/>
              </w:rPr>
              <w:t>je społeczno-ekonomiczne</w:t>
            </w:r>
          </w:p>
        </w:tc>
      </w:tr>
      <w:tr w:rsidR="0085747A" w:rsidRPr="004871B8" w14:paraId="75FABABE" w14:textId="77777777" w:rsidTr="00CE72EC">
        <w:tc>
          <w:tcPr>
            <w:tcW w:w="9520" w:type="dxa"/>
          </w:tcPr>
          <w:p w14:paraId="75FABABD" w14:textId="2D3E48F4" w:rsidR="0085747A" w:rsidRPr="004871B8" w:rsidRDefault="003D43A8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 zewnętrzne i wewnętrzne, cele i dziedziny polityki gospodarczej</w:t>
            </w:r>
          </w:p>
        </w:tc>
      </w:tr>
      <w:tr w:rsidR="0085747A" w:rsidRPr="004871B8" w14:paraId="75FABAC0" w14:textId="77777777" w:rsidTr="00CE72EC">
        <w:tc>
          <w:tcPr>
            <w:tcW w:w="9520" w:type="dxa"/>
          </w:tcPr>
          <w:p w14:paraId="75FABABF" w14:textId="522859A4" w:rsidR="0085747A" w:rsidRPr="004871B8" w:rsidRDefault="009A40D9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Gospodarka narodowa i jej relacje z otoczeniem – system społeczny, działalność gospodarcza, bogactwo narodowe, zasoby, struktura gospodarki i jej potencjał, zadania polityki ekonomicznej</w:t>
            </w:r>
          </w:p>
        </w:tc>
      </w:tr>
      <w:tr w:rsidR="00CE72EC" w:rsidRPr="004871B8" w14:paraId="145909BD" w14:textId="77777777" w:rsidTr="00CE72EC">
        <w:tc>
          <w:tcPr>
            <w:tcW w:w="9520" w:type="dxa"/>
          </w:tcPr>
          <w:p w14:paraId="3AD83AEB" w14:textId="6A66169D" w:rsidR="00CE72EC" w:rsidRPr="004871B8" w:rsidRDefault="00CE72EC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Planowanie i prognozowanie w polityce gospodarczej</w:t>
            </w:r>
          </w:p>
        </w:tc>
      </w:tr>
      <w:tr w:rsidR="00CE72EC" w:rsidRPr="004871B8" w14:paraId="60CE5E6F" w14:textId="77777777" w:rsidTr="00CE72EC">
        <w:tc>
          <w:tcPr>
            <w:tcW w:w="9520" w:type="dxa"/>
          </w:tcPr>
          <w:p w14:paraId="39ADEF9E" w14:textId="57AC69E6" w:rsidR="00CE72EC" w:rsidRPr="004871B8" w:rsidRDefault="00B25D45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Wzrost i rozwój gospodarczy – czynniki, modele, strategie i polityka </w:t>
            </w:r>
            <w:proofErr w:type="spellStart"/>
            <w:r w:rsidRPr="004871B8">
              <w:rPr>
                <w:rFonts w:ascii="Corbel" w:hAnsi="Corbel"/>
                <w:sz w:val="24"/>
                <w:szCs w:val="24"/>
              </w:rPr>
              <w:t>prowzrostowa</w:t>
            </w:r>
            <w:proofErr w:type="spellEnd"/>
          </w:p>
        </w:tc>
      </w:tr>
      <w:tr w:rsidR="00B25D45" w:rsidRPr="004871B8" w14:paraId="08571320" w14:textId="77777777" w:rsidTr="00CE72EC">
        <w:tc>
          <w:tcPr>
            <w:tcW w:w="9520" w:type="dxa"/>
          </w:tcPr>
          <w:p w14:paraId="7AAE35E9" w14:textId="5E6E879E" w:rsidR="00B25D45" w:rsidRPr="004871B8" w:rsidRDefault="003F03CC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 i rozwój gospodarczy – merkantylizm, liberalizm, rozwój interwencjonizmu państwowego, neoliberalizm, monetaryzm, procesy transformacji, procesy globalizacji</w:t>
            </w:r>
          </w:p>
        </w:tc>
      </w:tr>
    </w:tbl>
    <w:p w14:paraId="75FABAC1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ABAC2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75FABAC3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C5" w14:textId="77777777" w:rsidTr="45216C2F">
        <w:tc>
          <w:tcPr>
            <w:tcW w:w="9520" w:type="dxa"/>
          </w:tcPr>
          <w:p w14:paraId="75FABAC4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5B3A" w:rsidRPr="004871B8" w14:paraId="75FABAC7" w14:textId="77777777" w:rsidTr="45216C2F">
        <w:tc>
          <w:tcPr>
            <w:tcW w:w="9520" w:type="dxa"/>
          </w:tcPr>
          <w:p w14:paraId="75FABAC6" w14:textId="4F88EB8B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pieniężna, cenowa i dochodowa - cele, instrumenty,</w:t>
            </w:r>
            <w:r w:rsidR="44BDDFED" w:rsidRPr="45216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45216C2F">
              <w:rPr>
                <w:rFonts w:ascii="Corbel" w:hAnsi="Corbel"/>
                <w:sz w:val="24"/>
                <w:szCs w:val="24"/>
              </w:rPr>
              <w:t>zakres i funkcje</w:t>
            </w:r>
          </w:p>
        </w:tc>
      </w:tr>
      <w:tr w:rsidR="005D5B3A" w:rsidRPr="004871B8" w14:paraId="75FABAC9" w14:textId="77777777" w:rsidTr="45216C2F">
        <w:tc>
          <w:tcPr>
            <w:tcW w:w="9520" w:type="dxa"/>
          </w:tcPr>
          <w:p w14:paraId="75FABAC8" w14:textId="0F87E2BF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budżetowa – cele, funkcje, struktury, deficyt budżetowy, dług publiczny</w:t>
            </w:r>
          </w:p>
        </w:tc>
      </w:tr>
      <w:tr w:rsidR="005D5B3A" w:rsidRPr="004871B8" w14:paraId="75FABACB" w14:textId="77777777" w:rsidTr="45216C2F">
        <w:tc>
          <w:tcPr>
            <w:tcW w:w="9520" w:type="dxa"/>
          </w:tcPr>
          <w:p w14:paraId="75FABACA" w14:textId="6B126033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strukturalna – cele, instrumenty, kierunki</w:t>
            </w:r>
          </w:p>
        </w:tc>
      </w:tr>
      <w:tr w:rsidR="005D5B3A" w:rsidRPr="004871B8" w14:paraId="193D6B8B" w14:textId="77777777" w:rsidTr="45216C2F">
        <w:tc>
          <w:tcPr>
            <w:tcW w:w="9520" w:type="dxa"/>
          </w:tcPr>
          <w:p w14:paraId="7BEEF517" w14:textId="3B0161D0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5D5B3A" w:rsidRPr="004871B8" w14:paraId="0AE968A4" w14:textId="77777777" w:rsidTr="45216C2F">
        <w:tc>
          <w:tcPr>
            <w:tcW w:w="9520" w:type="dxa"/>
          </w:tcPr>
          <w:p w14:paraId="477C6988" w14:textId="3F1247F2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68A6B5B8" w14:textId="77777777" w:rsidTr="45216C2F">
        <w:tc>
          <w:tcPr>
            <w:tcW w:w="9520" w:type="dxa"/>
          </w:tcPr>
          <w:p w14:paraId="7CE497F6" w14:textId="3B5EF185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ochrony środowiska – geneza, strategie, instrumenty</w:t>
            </w:r>
          </w:p>
        </w:tc>
      </w:tr>
      <w:tr w:rsidR="005D5B3A" w:rsidRPr="004871B8" w14:paraId="24CE6C07" w14:textId="77777777" w:rsidTr="45216C2F">
        <w:tc>
          <w:tcPr>
            <w:tcW w:w="9520" w:type="dxa"/>
          </w:tcPr>
          <w:p w14:paraId="45B0A59E" w14:textId="05F02161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lastRenderedPageBreak/>
              <w:t>Polityka naukowa i innowacyjna – cele, wyzwania,</w:t>
            </w:r>
            <w:r w:rsidR="11CF8A26" w:rsidRPr="45216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45216C2F">
              <w:rPr>
                <w:rFonts w:ascii="Corbel" w:hAnsi="Corbel"/>
                <w:sz w:val="24"/>
                <w:szCs w:val="24"/>
              </w:rPr>
              <w:t>ocena organizacji nauki, instrumenty</w:t>
            </w:r>
          </w:p>
        </w:tc>
      </w:tr>
      <w:tr w:rsidR="005D5B3A" w:rsidRPr="004871B8" w14:paraId="38066E1C" w14:textId="77777777" w:rsidTr="45216C2F">
        <w:tc>
          <w:tcPr>
            <w:tcW w:w="9520" w:type="dxa"/>
          </w:tcPr>
          <w:p w14:paraId="10AC2B51" w14:textId="585D2E9E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</w:tbl>
    <w:p w14:paraId="75FABACC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CD" w14:textId="00E15990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75FABACF" w14:textId="09A3A4EC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5FABAD1" w14:textId="53106046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4871B8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4871B8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prezentacja na podstawie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gospodarcze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 opisującymi ich wpływ na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>gospodarkę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polityk gospodarczych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75FABAD3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D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75FABAD9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FABADA" w14:textId="0F6A91C8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75FABAD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75FABAE1" w14:textId="77777777" w:rsidTr="009E672C">
        <w:tc>
          <w:tcPr>
            <w:tcW w:w="1962" w:type="dxa"/>
            <w:vAlign w:val="center"/>
          </w:tcPr>
          <w:p w14:paraId="75FABADC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FABADD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FABADE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FABADF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FABAE0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871B8" w14:paraId="75FABAE5" w14:textId="77777777" w:rsidTr="009E672C">
        <w:tc>
          <w:tcPr>
            <w:tcW w:w="1962" w:type="dxa"/>
          </w:tcPr>
          <w:p w14:paraId="75FABAE2" w14:textId="51155F56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71B8">
              <w:rPr>
                <w:rFonts w:ascii="Corbel" w:hAnsi="Corbel"/>
                <w:b w:val="0"/>
                <w:szCs w:val="24"/>
              </w:rPr>
              <w:t>_ 0</w:t>
            </w:r>
            <w:r w:rsidR="009E672C" w:rsidRPr="004871B8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75FABAE3" w14:textId="74C8F879" w:rsidR="0085747A" w:rsidRPr="004871B8" w:rsidRDefault="00323D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pisemne kolokwium </w:t>
            </w:r>
            <w:r w:rsidR="00B36128" w:rsidRPr="004871B8">
              <w:rPr>
                <w:rFonts w:ascii="Corbel" w:hAnsi="Corbel"/>
                <w:b w:val="0"/>
                <w:smallCaps w:val="0"/>
                <w:szCs w:val="24"/>
              </w:rPr>
              <w:t>zaliczen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iowe</w:t>
            </w:r>
            <w:r w:rsidR="00B36128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268C" w:rsidRPr="004871B8">
              <w:rPr>
                <w:rFonts w:ascii="Corbel" w:hAnsi="Corbel"/>
                <w:b w:val="0"/>
                <w:smallCaps w:val="0"/>
                <w:szCs w:val="24"/>
              </w:rPr>
              <w:t>(test)</w:t>
            </w:r>
          </w:p>
        </w:tc>
        <w:tc>
          <w:tcPr>
            <w:tcW w:w="2117" w:type="dxa"/>
          </w:tcPr>
          <w:p w14:paraId="75FABAE4" w14:textId="180A30BE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3D3B" w:rsidRPr="004871B8" w14:paraId="4016ACAB" w14:textId="77777777" w:rsidTr="009E672C">
        <w:tc>
          <w:tcPr>
            <w:tcW w:w="1962" w:type="dxa"/>
          </w:tcPr>
          <w:p w14:paraId="652ECEAF" w14:textId="3EE95241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71B8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4FBBF34E" w14:textId="7CC86097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pisemne kolokwium zaliczeniowe (test)</w:t>
            </w:r>
          </w:p>
        </w:tc>
        <w:tc>
          <w:tcPr>
            <w:tcW w:w="2117" w:type="dxa"/>
          </w:tcPr>
          <w:p w14:paraId="7871C81B" w14:textId="557F1165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3D3B" w:rsidRPr="004871B8" w14:paraId="5AA6388E" w14:textId="77777777" w:rsidTr="009E672C">
        <w:tc>
          <w:tcPr>
            <w:tcW w:w="1962" w:type="dxa"/>
          </w:tcPr>
          <w:p w14:paraId="58E45830" w14:textId="227E050C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71B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4B180A52" w14:textId="300D106F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pisemne kolokwium zaliczeniowe (test)</w:t>
            </w:r>
          </w:p>
        </w:tc>
        <w:tc>
          <w:tcPr>
            <w:tcW w:w="2117" w:type="dxa"/>
          </w:tcPr>
          <w:p w14:paraId="7450CBC5" w14:textId="64AA9858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23D3B" w:rsidRPr="004871B8" w14:paraId="3D51821A" w14:textId="77777777" w:rsidTr="009E672C">
        <w:tc>
          <w:tcPr>
            <w:tcW w:w="1962" w:type="dxa"/>
          </w:tcPr>
          <w:p w14:paraId="42749562" w14:textId="71274551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71B8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0D93B1A3" w14:textId="16460552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pisemne </w:t>
            </w:r>
            <w:r w:rsidR="005B4AFB" w:rsidRPr="004871B8">
              <w:rPr>
                <w:rFonts w:ascii="Corbel" w:hAnsi="Corbel"/>
                <w:b w:val="0"/>
                <w:smallCaps w:val="0"/>
                <w:szCs w:val="24"/>
              </w:rPr>
              <w:t>kolo</w:t>
            </w:r>
            <w:r w:rsidR="007451ED" w:rsidRPr="004871B8">
              <w:rPr>
                <w:rFonts w:ascii="Corbel" w:hAnsi="Corbel"/>
                <w:b w:val="0"/>
                <w:smallCaps w:val="0"/>
                <w:szCs w:val="24"/>
              </w:rPr>
              <w:t>kwium zaliczeniowe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(test), prezentacja, obserwacja aktywności</w:t>
            </w:r>
          </w:p>
        </w:tc>
        <w:tc>
          <w:tcPr>
            <w:tcW w:w="2117" w:type="dxa"/>
          </w:tcPr>
          <w:p w14:paraId="7612764E" w14:textId="20EEEFB2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5FABAEA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EB" w14:textId="0F8FFA75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75FABAEC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F0" w14:textId="77777777" w:rsidTr="45216C2F">
        <w:tc>
          <w:tcPr>
            <w:tcW w:w="9670" w:type="dxa"/>
          </w:tcPr>
          <w:p w14:paraId="0F5CE0C4" w14:textId="473F1EA7" w:rsidR="0085747A" w:rsidRPr="004871B8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45216C2F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116DCAC" w14:textId="3665AF62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5149C71B" w14:textId="4659F09D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70706A4F" w14:textId="55320E6E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Punkty za prezentację (max. 6; po dwa za spełnienie każdego z poniższych kryterium) są przyznawane za:</w:t>
            </w:r>
          </w:p>
          <w:p w14:paraId="4EFD67AA" w14:textId="0C5FA32F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6AF7816C" w14:textId="1D2E4BCA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stopień opanowania i samodzielności w prezentowaniu treści;</w:t>
            </w:r>
          </w:p>
          <w:p w14:paraId="1E294B3C" w14:textId="215D5B97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aktualność danych empirycznych ilustrujących przedstawione treści.</w:t>
            </w:r>
          </w:p>
          <w:p w14:paraId="5D83F083" w14:textId="5AC463FD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75FABAEF" w14:textId="61BA9E73" w:rsidR="0085747A" w:rsidRPr="004871B8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45216C2F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</w:t>
            </w:r>
            <w:r w:rsidR="7B386211" w:rsidRPr="45216C2F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5FABAF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F2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4871B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4871B8">
        <w:rPr>
          <w:rFonts w:ascii="Corbel" w:hAnsi="Corbel"/>
          <w:b/>
          <w:sz w:val="24"/>
          <w:szCs w:val="24"/>
        </w:rPr>
        <w:t xml:space="preserve"> </w:t>
      </w:r>
    </w:p>
    <w:p w14:paraId="75FABAF3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871B8" w14:paraId="75FABAF6" w14:textId="77777777" w:rsidTr="003E1941">
        <w:tc>
          <w:tcPr>
            <w:tcW w:w="4962" w:type="dxa"/>
            <w:vAlign w:val="center"/>
          </w:tcPr>
          <w:p w14:paraId="75FABAF4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FABAF5" w14:textId="7F09D8EA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75FABAF9" w14:textId="77777777" w:rsidTr="00923D7D">
        <w:tc>
          <w:tcPr>
            <w:tcW w:w="4962" w:type="dxa"/>
          </w:tcPr>
          <w:p w14:paraId="75FABAF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871B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871B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FABAF8" w14:textId="48B02908" w:rsidR="0085747A" w:rsidRPr="004871B8" w:rsidRDefault="009E648B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4871B8" w14:paraId="75FABAFD" w14:textId="77777777" w:rsidTr="00923D7D">
        <w:tc>
          <w:tcPr>
            <w:tcW w:w="4962" w:type="dxa"/>
          </w:tcPr>
          <w:p w14:paraId="75FABAFA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ABAFB" w14:textId="67B2C3A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ABAFC" w14:textId="70A90156" w:rsidR="00C61DC5" w:rsidRPr="004871B8" w:rsidRDefault="00C150C9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871B8" w14:paraId="75FABB01" w14:textId="77777777" w:rsidTr="00923D7D">
        <w:tc>
          <w:tcPr>
            <w:tcW w:w="4962" w:type="dxa"/>
          </w:tcPr>
          <w:p w14:paraId="75FABAFE" w14:textId="22E41210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871B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871B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00A4D8A6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4F17F7B3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5FABAFF" w14:textId="65866BFD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kolokwium:</w:t>
            </w:r>
          </w:p>
        </w:tc>
        <w:tc>
          <w:tcPr>
            <w:tcW w:w="4677" w:type="dxa"/>
          </w:tcPr>
          <w:p w14:paraId="100065AA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9FDE465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62FA31" w14:textId="3C6780A5" w:rsidR="00E754D0" w:rsidRPr="004871B8" w:rsidRDefault="00556F2D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</w:t>
            </w:r>
            <w:r w:rsidR="009E648B">
              <w:rPr>
                <w:rFonts w:ascii="Corbel" w:hAnsi="Corbel"/>
                <w:sz w:val="24"/>
                <w:szCs w:val="24"/>
              </w:rPr>
              <w:t>3</w:t>
            </w:r>
          </w:p>
          <w:p w14:paraId="2D22811F" w14:textId="632FE846" w:rsidR="00556F2D" w:rsidRPr="004871B8" w:rsidRDefault="00556F2D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</w:t>
            </w:r>
            <w:r w:rsidR="009E648B">
              <w:rPr>
                <w:rFonts w:ascii="Corbel" w:hAnsi="Corbel"/>
                <w:sz w:val="24"/>
                <w:szCs w:val="24"/>
              </w:rPr>
              <w:t>3</w:t>
            </w:r>
          </w:p>
          <w:p w14:paraId="75FABB00" w14:textId="25A3B646" w:rsidR="00556F2D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4871B8" w14:paraId="75FABB04" w14:textId="77777777" w:rsidTr="00923D7D">
        <w:tc>
          <w:tcPr>
            <w:tcW w:w="4962" w:type="dxa"/>
          </w:tcPr>
          <w:p w14:paraId="75FABB02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FABB03" w14:textId="18FFE7D1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75FABB07" w14:textId="77777777" w:rsidTr="00923D7D">
        <w:tc>
          <w:tcPr>
            <w:tcW w:w="4962" w:type="dxa"/>
          </w:tcPr>
          <w:p w14:paraId="75FABB05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4871B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5FABB06" w14:textId="2C6D0588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FABB08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4871B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4871B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5FABB09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B0A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75FABB0B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871B8" w14:paraId="75FABB0E" w14:textId="77777777" w:rsidTr="004871B8">
        <w:trPr>
          <w:trHeight w:val="397"/>
        </w:trPr>
        <w:tc>
          <w:tcPr>
            <w:tcW w:w="2359" w:type="pct"/>
          </w:tcPr>
          <w:p w14:paraId="75FABB0C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5FABB0D" w14:textId="0F904326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75FABB11" w14:textId="77777777" w:rsidTr="004871B8">
        <w:trPr>
          <w:trHeight w:val="397"/>
        </w:trPr>
        <w:tc>
          <w:tcPr>
            <w:tcW w:w="2359" w:type="pct"/>
          </w:tcPr>
          <w:p w14:paraId="75FABB0F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FABB10" w14:textId="65B04319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75FABB12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3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75FABB14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871B8" w14:paraId="75FABB16" w14:textId="77777777" w:rsidTr="45216C2F">
        <w:trPr>
          <w:trHeight w:val="397"/>
        </w:trPr>
        <w:tc>
          <w:tcPr>
            <w:tcW w:w="5000" w:type="pct"/>
          </w:tcPr>
          <w:p w14:paraId="0B4F529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BB15" w14:textId="2124CDF7" w:rsidR="00200785" w:rsidRPr="004871B8" w:rsidRDefault="00B1484C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Winiarski B. (red.), Polityka gospodarcza, PWN, Warszawa. 2006.</w:t>
            </w:r>
          </w:p>
        </w:tc>
      </w:tr>
      <w:tr w:rsidR="0085747A" w:rsidRPr="004871B8" w14:paraId="75FABB18" w14:textId="77777777" w:rsidTr="45216C2F">
        <w:trPr>
          <w:trHeight w:val="397"/>
        </w:trPr>
        <w:tc>
          <w:tcPr>
            <w:tcW w:w="5000" w:type="pct"/>
          </w:tcPr>
          <w:p w14:paraId="04A2AF5D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75B50" w14:textId="77777777" w:rsidR="00846E3F" w:rsidRPr="004871B8" w:rsidRDefault="00200785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</w:t>
            </w:r>
            <w:proofErr w:type="spellEnd"/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 (red.), Polityka gospodarcza, Uniwersytet Szczeciński, Szczecin. 2009.</w:t>
            </w:r>
          </w:p>
          <w:p w14:paraId="5C3CB713" w14:textId="77777777" w:rsidR="00846E3F" w:rsidRPr="004871B8" w:rsidRDefault="002920A0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Kołodko G., Zarzadzanie i polityka gospodarcza dla rozwoju, </w:t>
            </w:r>
            <w:proofErr w:type="spellStart"/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Poltex</w:t>
            </w:r>
            <w:proofErr w:type="spellEnd"/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2014</w:t>
            </w:r>
          </w:p>
          <w:p w14:paraId="752C6855" w14:textId="4E52DEDE" w:rsidR="002920A0" w:rsidRPr="004871B8" w:rsidRDefault="002920A0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Horodeńska A., Ewolucja celów polityki gospodarczej. Rola zmian w otoczeniu, PWN, Warszawa. 2008. </w:t>
            </w:r>
          </w:p>
          <w:p w14:paraId="1AE01DBF" w14:textId="54039861" w:rsidR="00200785" w:rsidRPr="004871B8" w:rsidRDefault="16D45D14" w:rsidP="45216C2F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Gomółka S., Transformacja i rozwój, PWN, Warszawa. 2016.</w:t>
            </w:r>
          </w:p>
          <w:p w14:paraId="75FABB17" w14:textId="4CA6A152" w:rsidR="00200785" w:rsidRPr="004871B8" w:rsidRDefault="429CD1A2" w:rsidP="45216C2F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(2003) “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Political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Decision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Making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Process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The Case of American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Agricultural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Policy” G. A. Kleparski (ed.) Studia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Anglica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Resoviensia</w:t>
            </w:r>
            <w:proofErr w:type="spellEnd"/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2. Rzeszów: Wydawnictwo Uniwersytetu Rzeszowskiego. 14. 160-172.</w:t>
            </w:r>
          </w:p>
        </w:tc>
      </w:tr>
    </w:tbl>
    <w:p w14:paraId="75FABB19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A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B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D782D" w14:textId="77777777" w:rsidR="00534618" w:rsidRDefault="00534618" w:rsidP="00C16ABF">
      <w:pPr>
        <w:spacing w:after="0" w:line="240" w:lineRule="auto"/>
      </w:pPr>
      <w:r>
        <w:separator/>
      </w:r>
    </w:p>
  </w:endnote>
  <w:endnote w:type="continuationSeparator" w:id="0">
    <w:p w14:paraId="0B8BD277" w14:textId="77777777" w:rsidR="00534618" w:rsidRDefault="00534618" w:rsidP="00C16ABF">
      <w:pPr>
        <w:spacing w:after="0" w:line="240" w:lineRule="auto"/>
      </w:pPr>
      <w:r>
        <w:continuationSeparator/>
      </w:r>
    </w:p>
  </w:endnote>
  <w:endnote w:type="continuationNotice" w:id="1">
    <w:p w14:paraId="78D93D8C" w14:textId="77777777" w:rsidR="00534618" w:rsidRDefault="005346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301EC" w14:textId="77777777" w:rsidR="00534618" w:rsidRDefault="00534618" w:rsidP="00C16ABF">
      <w:pPr>
        <w:spacing w:after="0" w:line="240" w:lineRule="auto"/>
      </w:pPr>
      <w:r>
        <w:separator/>
      </w:r>
    </w:p>
  </w:footnote>
  <w:footnote w:type="continuationSeparator" w:id="0">
    <w:p w14:paraId="726EC57A" w14:textId="77777777" w:rsidR="00534618" w:rsidRDefault="00534618" w:rsidP="00C16ABF">
      <w:pPr>
        <w:spacing w:after="0" w:line="240" w:lineRule="auto"/>
      </w:pPr>
      <w:r>
        <w:continuationSeparator/>
      </w:r>
    </w:p>
  </w:footnote>
  <w:footnote w:type="continuationNotice" w:id="1">
    <w:p w14:paraId="356C9D4B" w14:textId="77777777" w:rsidR="00534618" w:rsidRDefault="00534618">
      <w:pPr>
        <w:spacing w:after="0" w:line="240" w:lineRule="auto"/>
      </w:pPr>
    </w:p>
  </w:footnote>
  <w:footnote w:id="2">
    <w:p w14:paraId="75FABB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96FE8"/>
    <w:rsid w:val="001A6DC2"/>
    <w:rsid w:val="001A70D2"/>
    <w:rsid w:val="001B576B"/>
    <w:rsid w:val="001D657B"/>
    <w:rsid w:val="001D7B54"/>
    <w:rsid w:val="001E0209"/>
    <w:rsid w:val="001F2CA2"/>
    <w:rsid w:val="00200785"/>
    <w:rsid w:val="002144C0"/>
    <w:rsid w:val="00215FA7"/>
    <w:rsid w:val="00217D06"/>
    <w:rsid w:val="00223D4A"/>
    <w:rsid w:val="0022477D"/>
    <w:rsid w:val="00226FFF"/>
    <w:rsid w:val="002278A9"/>
    <w:rsid w:val="002336F9"/>
    <w:rsid w:val="0024028F"/>
    <w:rsid w:val="00244ABC"/>
    <w:rsid w:val="00252D87"/>
    <w:rsid w:val="00281FF2"/>
    <w:rsid w:val="002857DE"/>
    <w:rsid w:val="00291567"/>
    <w:rsid w:val="002920A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F2"/>
    <w:rsid w:val="002F02A3"/>
    <w:rsid w:val="002F4ABE"/>
    <w:rsid w:val="002F527E"/>
    <w:rsid w:val="003018BA"/>
    <w:rsid w:val="00302112"/>
    <w:rsid w:val="0030395F"/>
    <w:rsid w:val="00305C92"/>
    <w:rsid w:val="003151C5"/>
    <w:rsid w:val="00323D3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FC8"/>
    <w:rsid w:val="003D18A9"/>
    <w:rsid w:val="003D3EEA"/>
    <w:rsid w:val="003D43A8"/>
    <w:rsid w:val="003D6CE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745A"/>
    <w:rsid w:val="00431D5C"/>
    <w:rsid w:val="004362C6"/>
    <w:rsid w:val="00437FA2"/>
    <w:rsid w:val="00445970"/>
    <w:rsid w:val="00461EFC"/>
    <w:rsid w:val="00464295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5282"/>
    <w:rsid w:val="004F1551"/>
    <w:rsid w:val="004F3753"/>
    <w:rsid w:val="004F55A3"/>
    <w:rsid w:val="0050496F"/>
    <w:rsid w:val="00513B6F"/>
    <w:rsid w:val="00517C63"/>
    <w:rsid w:val="00534618"/>
    <w:rsid w:val="005363C4"/>
    <w:rsid w:val="00536BDE"/>
    <w:rsid w:val="005427EC"/>
    <w:rsid w:val="00543ACC"/>
    <w:rsid w:val="00552180"/>
    <w:rsid w:val="00556F2D"/>
    <w:rsid w:val="00562BA6"/>
    <w:rsid w:val="0056696D"/>
    <w:rsid w:val="0057033B"/>
    <w:rsid w:val="0057745D"/>
    <w:rsid w:val="0059484D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7FC9"/>
    <w:rsid w:val="00647FA8"/>
    <w:rsid w:val="00650C5F"/>
    <w:rsid w:val="00651F77"/>
    <w:rsid w:val="006522A9"/>
    <w:rsid w:val="00654934"/>
    <w:rsid w:val="006620D9"/>
    <w:rsid w:val="00671958"/>
    <w:rsid w:val="00675843"/>
    <w:rsid w:val="00696477"/>
    <w:rsid w:val="006A1DE7"/>
    <w:rsid w:val="006D050F"/>
    <w:rsid w:val="006D6139"/>
    <w:rsid w:val="006E1015"/>
    <w:rsid w:val="006E5D65"/>
    <w:rsid w:val="006F1282"/>
    <w:rsid w:val="006F1FBC"/>
    <w:rsid w:val="006F31E2"/>
    <w:rsid w:val="006F72A4"/>
    <w:rsid w:val="00706544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1554D"/>
    <w:rsid w:val="0081707E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E0543"/>
    <w:rsid w:val="009E3B41"/>
    <w:rsid w:val="009E648B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612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A2114"/>
    <w:rsid w:val="00DA6057"/>
    <w:rsid w:val="00DC4775"/>
    <w:rsid w:val="00DC4A29"/>
    <w:rsid w:val="00DC6D0C"/>
    <w:rsid w:val="00DE09C0"/>
    <w:rsid w:val="00DE4A14"/>
    <w:rsid w:val="00DF320D"/>
    <w:rsid w:val="00DF425A"/>
    <w:rsid w:val="00DF71C8"/>
    <w:rsid w:val="00E02380"/>
    <w:rsid w:val="00E0574F"/>
    <w:rsid w:val="00E129B8"/>
    <w:rsid w:val="00E14D38"/>
    <w:rsid w:val="00E21E7D"/>
    <w:rsid w:val="00E22FBC"/>
    <w:rsid w:val="00E24BF5"/>
    <w:rsid w:val="00E25338"/>
    <w:rsid w:val="00E51E44"/>
    <w:rsid w:val="00E55ED1"/>
    <w:rsid w:val="00E63348"/>
    <w:rsid w:val="00E661B9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429CD1A2"/>
    <w:rsid w:val="44BDDFED"/>
    <w:rsid w:val="45216C2F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BA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31A8C8-0ECF-47C7-A6F7-0B2B001BF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D53565-DC89-41E3-BE77-2EB477CE8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993</Words>
  <Characters>5961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100</cp:revision>
  <cp:lastPrinted>2019-02-06T12:12:00Z</cp:lastPrinted>
  <dcterms:created xsi:type="dcterms:W3CDTF">2020-09-30T13:29:00Z</dcterms:created>
  <dcterms:modified xsi:type="dcterms:W3CDTF">2021-09-03T09:05:00Z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